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79" w:rsidRPr="00760A79" w:rsidRDefault="00760A79" w:rsidP="00760A79">
      <w:pPr>
        <w:rPr>
          <w:b/>
          <w:bCs/>
          <w:u w:val="single"/>
        </w:rPr>
      </w:pPr>
      <w:r w:rsidRPr="00760A79">
        <w:rPr>
          <w:b/>
          <w:bCs/>
          <w:u w:val="single"/>
        </w:rPr>
        <w:t>Obchodné podmienky</w:t>
      </w:r>
    </w:p>
    <w:p w:rsidR="00760A79" w:rsidRPr="00760A79" w:rsidRDefault="00760A79" w:rsidP="00760A79">
      <w:pPr>
        <w:numPr>
          <w:ilvl w:val="0"/>
          <w:numId w:val="1"/>
        </w:numPr>
      </w:pPr>
      <w:r w:rsidRPr="00760A79">
        <w:rPr>
          <w:b/>
          <w:bCs/>
        </w:rPr>
        <w:t>Úvodné ustanovenia</w:t>
      </w:r>
    </w:p>
    <w:p w:rsidR="00760A79" w:rsidRDefault="00760A79" w:rsidP="00760A79">
      <w:pPr>
        <w:pStyle w:val="Odsekzoznamu"/>
        <w:numPr>
          <w:ilvl w:val="0"/>
          <w:numId w:val="11"/>
        </w:numPr>
      </w:pPr>
      <w:r w:rsidRPr="00760A79">
        <w:t xml:space="preserve">Týmito obchodnými podmienkami spresňujeme vzťah medzi nami, spoločnosťou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 xml:space="preserve">., Bratislavská </w:t>
      </w:r>
      <w:r w:rsidR="009003FB">
        <w:t>2625</w:t>
      </w:r>
      <w:r w:rsidRPr="00760A79">
        <w:t xml:space="preserve">, 949 01 Nitra, IČO: 50561901, IČ DPH: SK2120376324, zapísanou v obchodnom registri Okresného súdu Nitra, oddiel: </w:t>
      </w:r>
      <w:proofErr w:type="spellStart"/>
      <w:r w:rsidRPr="00760A79">
        <w:t>Sro</w:t>
      </w:r>
      <w:proofErr w:type="spellEnd"/>
      <w:r w:rsidRPr="00760A79">
        <w:t xml:space="preserve">, vložka č. </w:t>
      </w:r>
      <w:r w:rsidR="009003FB">
        <w:t>44270/N</w:t>
      </w:r>
      <w:r w:rsidRPr="00760A79">
        <w:t>, ako predávajúcim a prevádzkovateľom internetového obchodu www.</w:t>
      </w:r>
      <w:r>
        <w:t>bobule</w:t>
      </w:r>
      <w:r w:rsidRPr="00760A79">
        <w:t>.sk, a vami, naším zákazníkom, ktorý s nami uzatvára kúpnu zmluvu.</w:t>
      </w:r>
    </w:p>
    <w:p w:rsidR="00760A79" w:rsidRDefault="00760A79" w:rsidP="00760A79">
      <w:pPr>
        <w:pStyle w:val="Odsekzoznamu"/>
        <w:numPr>
          <w:ilvl w:val="0"/>
          <w:numId w:val="11"/>
        </w:numPr>
      </w:pPr>
      <w:r w:rsidRPr="00760A79">
        <w:t>Na všetkých našich zákazníkov a to spotrebiteľov aj podnikateľov sa vzťahujú pravidlá stanovené v týchto obchodných podmienkach bez rozdielu.</w:t>
      </w:r>
    </w:p>
    <w:p w:rsidR="00760A79" w:rsidRPr="00760A79" w:rsidRDefault="00760A79" w:rsidP="00760A79">
      <w:pPr>
        <w:pStyle w:val="Odsekzoznamu"/>
        <w:numPr>
          <w:ilvl w:val="0"/>
          <w:numId w:val="11"/>
        </w:numPr>
      </w:pPr>
      <w:r w:rsidRPr="00760A79">
        <w:t>Tieto podmienky sú určené primárne pre kúpu tovaru prostredníctvom nášho internetového obchodu. Primerane sa použijú aj na kúpu tovaru prostredníctvom zákazníckej linky.</w:t>
      </w:r>
    </w:p>
    <w:p w:rsidR="00760A79" w:rsidRPr="00760A79" w:rsidRDefault="00760A79" w:rsidP="00760A79">
      <w:pPr>
        <w:numPr>
          <w:ilvl w:val="0"/>
          <w:numId w:val="2"/>
        </w:numPr>
      </w:pPr>
      <w:r w:rsidRPr="00760A79">
        <w:rPr>
          <w:b/>
          <w:bCs/>
        </w:rPr>
        <w:t>Uzavretie kúpnej zmluvy</w:t>
      </w:r>
    </w:p>
    <w:p w:rsidR="00760A79" w:rsidRDefault="00760A79" w:rsidP="00760A79">
      <w:pPr>
        <w:pStyle w:val="Odsekzoznamu"/>
        <w:numPr>
          <w:ilvl w:val="0"/>
          <w:numId w:val="12"/>
        </w:numPr>
      </w:pPr>
      <w:r w:rsidRPr="00760A79">
        <w:t>Kúpnu zmluvu s nami môžete uzavrieť na diaľku prostredníctvom internetového obchodu či našej zákazníckej linky.</w:t>
      </w:r>
    </w:p>
    <w:p w:rsidR="00760A79" w:rsidRDefault="00760A79" w:rsidP="00760A79">
      <w:pPr>
        <w:pStyle w:val="Odsekzoznamu"/>
        <w:numPr>
          <w:ilvl w:val="0"/>
          <w:numId w:val="12"/>
        </w:numPr>
      </w:pPr>
      <w:r w:rsidRPr="00760A79">
        <w:t>V prípade kúpnej zmluvy uzatváranej na diaľku predstavuje objednávka jej odoslaním na internetových stránkach alebo prostredníctvom zákazníckej linky návrh na uzavretie kúpnej zmluvy. Objednávka je platná 21 dní a jej prijatie vám potvrdíme e-mailom. Kúpna zmluva je potom uzavretá naším prijatím návrhu z našej strany vo forme odoslania objednaného tovaru. O odoslaní tovaru vás budeme informovať e-mailom.</w:t>
      </w:r>
    </w:p>
    <w:p w:rsidR="00760A79" w:rsidRPr="00760A79" w:rsidRDefault="00760A79" w:rsidP="00760A79">
      <w:pPr>
        <w:pStyle w:val="Odsekzoznamu"/>
        <w:numPr>
          <w:ilvl w:val="0"/>
          <w:numId w:val="12"/>
        </w:numPr>
      </w:pPr>
      <w:r w:rsidRPr="00760A79">
        <w:t>Tovar dodávame iba v množstve obvyklom pre spotrebu domácnosti. V konkrétnych prípadoch (najmä pri zľavách či výpredajoch) sme oprávnení určiť maximálne množstvo, ktoré je z našej strany možné vám dodať.</w:t>
      </w:r>
    </w:p>
    <w:p w:rsidR="00760A79" w:rsidRPr="00760A79" w:rsidRDefault="00760A79" w:rsidP="00760A79">
      <w:pPr>
        <w:numPr>
          <w:ilvl w:val="0"/>
          <w:numId w:val="3"/>
        </w:numPr>
      </w:pPr>
      <w:r w:rsidRPr="00760A79">
        <w:rPr>
          <w:b/>
          <w:bCs/>
        </w:rPr>
        <w:t>Odstúpenie bez udania dôvodu</w:t>
      </w:r>
    </w:p>
    <w:p w:rsidR="00760A79" w:rsidRDefault="00760A79" w:rsidP="00760A79">
      <w:pPr>
        <w:pStyle w:val="Odsekzoznamu"/>
        <w:numPr>
          <w:ilvl w:val="0"/>
          <w:numId w:val="13"/>
        </w:numPr>
      </w:pPr>
      <w:r w:rsidRPr="00760A79">
        <w:t>Zo zákona ste oprávnení odstúpiť od zmluvy uzavretej cez internet alebo telefonicky bez udania dôvodu do 14 dní od doručenia tovaru. U nás je na odstúpenie od zmluvy bez udania dôvodu oprávnený každý kupujúci, a to dokonca do 90 dní od doručenia tovaru.</w:t>
      </w:r>
    </w:p>
    <w:p w:rsidR="00760A79" w:rsidRDefault="00760A79" w:rsidP="00760A79">
      <w:pPr>
        <w:pStyle w:val="Odsekzoznamu"/>
        <w:numPr>
          <w:ilvl w:val="0"/>
          <w:numId w:val="13"/>
        </w:numPr>
      </w:pPr>
      <w:r w:rsidRPr="00760A79">
        <w:t>Ak chcete využiť toto právo, je nevyhnutné nám v uvedenej lehote oznámiť svoje rozhodnutie odstúpiť od zmluvy. Najvhodnejšou možnosťou je kontaktovať nás na e-maile info@</w:t>
      </w:r>
      <w:r>
        <w:t>bobule</w:t>
      </w:r>
      <w:r w:rsidRPr="00760A79">
        <w:t xml:space="preserve">.sk. </w:t>
      </w:r>
    </w:p>
    <w:p w:rsidR="00760A79" w:rsidRPr="00760A79" w:rsidRDefault="00760A79" w:rsidP="00760A79">
      <w:pPr>
        <w:pStyle w:val="Odsekzoznamu"/>
        <w:numPr>
          <w:ilvl w:val="0"/>
          <w:numId w:val="13"/>
        </w:numPr>
      </w:pPr>
      <w:r w:rsidRPr="00760A79">
        <w:t>Pokiaľ odstúpite od zmluvy, vrátime vám kúpnu cenu tovaru. V prípade odstúpenia do 14 dní od doručenia tovaru máte nárok aj na náhradu nákladov na dodanie tovaru vo výške zodpovedajúcej najlacnejšiemu ponúkanému spôsobu dodania tovaru. V prípade neskoršieho odstúpenia od zmluvy vám vrátime iba kúpnu cenu tovaru. Uvedené peňažné prostriedky vám vrátime bezodkladne, najneskôr do 14 dní odo dňa odstúpenia. S platbou však môžeme v súlade so zákonom počkať, kým nám tovar nevrátite. Na platbu použijeme rovnaký platobný prostriedok ako vy pri platení kúpnej ceny, ak sa nedohodneme inak.</w:t>
      </w:r>
    </w:p>
    <w:p w:rsidR="00760A79" w:rsidRPr="00760A79" w:rsidRDefault="00760A79" w:rsidP="009003FB">
      <w:pPr>
        <w:numPr>
          <w:ilvl w:val="0"/>
          <w:numId w:val="18"/>
        </w:numPr>
      </w:pPr>
      <w:r w:rsidRPr="00760A79">
        <w:t xml:space="preserve">Tovar bezodkladne, najneskôr však do 14 dní odo dňa odstúpenia, zašlite na adresu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 xml:space="preserve">., Bratislavská </w:t>
      </w:r>
      <w:r w:rsidR="009003FB">
        <w:t>2625</w:t>
      </w:r>
      <w:r w:rsidRPr="00760A79">
        <w:t>, 949 01 Nitra. Náklady spojené s vrátením tovaru v tomto prípade hradíte vy.</w:t>
      </w:r>
    </w:p>
    <w:p w:rsidR="00760A79" w:rsidRPr="00760A79" w:rsidRDefault="00760A79" w:rsidP="009003FB">
      <w:pPr>
        <w:numPr>
          <w:ilvl w:val="0"/>
          <w:numId w:val="18"/>
        </w:numPr>
      </w:pPr>
      <w:r w:rsidRPr="00760A79">
        <w:t xml:space="preserve">Dovoľujeme si vás upozorniť, že podľa zákona zodpovedáte za zníženie hodnoty tovaru v dôsledku nakladania s týmto tovarom iným spôsobom, než je nutné na oboznámenie sa s povahou, vlastnosťami a funkčnosťou tovaru (napr. ak používate parfum aj po tom, ako ste ho už raz vyskúšali). Ďalej vás upozorňujeme, že nie ste oprávnení odstúpiť od zmluvy pri </w:t>
      </w:r>
      <w:r w:rsidRPr="00760A79">
        <w:lastRenderedPageBreak/>
        <w:t>tovare vyrobenom podľa vašich požiadaviek alebo tovare prispôsobenom osobným potrebám (napr. v prípade gravírovaného obalu) a pri tovare, ktorý ste vybrali z uzavretého obalu, a ktorý nie je možné vrátiť z hygienických dôvodov (napr. pri otvorení kozmetických prípravkov a iného tovaru, ktorý prichádza do priameho styku s pokožkou).</w:t>
      </w:r>
    </w:p>
    <w:p w:rsidR="00760A79" w:rsidRPr="00760A79" w:rsidRDefault="00760A79" w:rsidP="009003FB">
      <w:pPr>
        <w:numPr>
          <w:ilvl w:val="0"/>
          <w:numId w:val="18"/>
        </w:numPr>
      </w:pPr>
      <w:r w:rsidRPr="00760A79">
        <w:t>Nie je možné odstúpiť od zmluvy v prípade využitia služby darčekového balenia – táto možnosť sa vzťahuje iba na produkty, nie samotné na darčekové balenie.</w:t>
      </w:r>
    </w:p>
    <w:p w:rsidR="00760A79" w:rsidRPr="00760A79" w:rsidRDefault="00760A79" w:rsidP="009003FB">
      <w:pPr>
        <w:pStyle w:val="Odsekzoznamu"/>
        <w:numPr>
          <w:ilvl w:val="0"/>
          <w:numId w:val="3"/>
        </w:numPr>
      </w:pPr>
      <w:r w:rsidRPr="009003FB">
        <w:rPr>
          <w:b/>
          <w:bCs/>
        </w:rPr>
        <w:t>Reklamácia</w:t>
      </w:r>
    </w:p>
    <w:p w:rsidR="00760A79" w:rsidRDefault="00760A79" w:rsidP="00760A79">
      <w:pPr>
        <w:pStyle w:val="Odsekzoznamu"/>
        <w:numPr>
          <w:ilvl w:val="0"/>
          <w:numId w:val="14"/>
        </w:numPr>
      </w:pPr>
      <w:r w:rsidRPr="00760A79">
        <w:t>Ak má tovar pri dodaní chybu, môžeme sa spoločne dohodnúť na kompenzácii vo forme poukážky. Ďalej ste oprávnení požadovať odstránenie chyby prostredníctvom náhradného dodania alebo opravy. V prípade, že by také odstránenie chyby bolo pre nás nemožné alebo neprimerané, ste oprávnení požadovať zľavu z kúpnej ceny, a pokiaľ ide zároveň o významnú chybu, môžete tiež odstúpiť od kúpnej zmluvy. Tieto práva máte aj v prípade, že sa uvedená chyba prejaví neskôr.</w:t>
      </w:r>
    </w:p>
    <w:p w:rsidR="00760A79" w:rsidRDefault="00760A79" w:rsidP="00760A79">
      <w:pPr>
        <w:pStyle w:val="Odsekzoznamu"/>
        <w:numPr>
          <w:ilvl w:val="0"/>
          <w:numId w:val="14"/>
        </w:numPr>
      </w:pPr>
      <w:r w:rsidRPr="00760A79">
        <w:t>Za chyby na tovare zodpovedáme, ak sa prejavia v priebehu dvoch rokov od dodania tovaru, alebo do dátumu použiteľnosti uvedeného na obale tovare.</w:t>
      </w:r>
    </w:p>
    <w:p w:rsidR="00760A79" w:rsidRPr="00760A79" w:rsidRDefault="00760A79" w:rsidP="00760A79">
      <w:pPr>
        <w:pStyle w:val="Odsekzoznamu"/>
        <w:numPr>
          <w:ilvl w:val="0"/>
          <w:numId w:val="14"/>
        </w:numPr>
      </w:pPr>
      <w:r w:rsidRPr="00760A79">
        <w:t>Za chybný sa považuje hlavne tovar, ktorý nemá obvyklé či prezentované vlastnosti, neslúži na svoj účel, nezodpovedá požiadavkám právnych predpisov či nebol dodaný v dohodnutom množstve. Upozorňujeme, že zvýšenú citlivosť či prípad alergickej reakcie na dodaný tovar nemožno samú osebe považovať za chybu tovaru. Takisto za chybu tovaru nemožno považovať nedostatky v darčekoch a inom bezodplatnom plnení, ktoré poskytujeme nad rámec vašej objednávky. Obrázky tovaru v našom internetovom obchode majú ilustratívny charakter a nepredstavujú záväzné zobrazenie vlastností tovaru (obal tovaru sa môže napríklad líšiť z dôvodu zmeny obalu výrobcom).</w:t>
      </w:r>
    </w:p>
    <w:p w:rsidR="00760A79" w:rsidRPr="00760A79" w:rsidRDefault="00760A79" w:rsidP="009003FB">
      <w:pPr>
        <w:numPr>
          <w:ilvl w:val="0"/>
          <w:numId w:val="5"/>
        </w:numPr>
      </w:pPr>
      <w:r w:rsidRPr="00760A79">
        <w:t>Všetky otázky týkajúce sa reklamácie vám radi zodpovieme, ak nás budete kontaktovať na e-maile info@</w:t>
      </w:r>
      <w:r>
        <w:t>bobule</w:t>
      </w:r>
      <w:r w:rsidRPr="00760A79">
        <w:t xml:space="preserve">.sk. Reklamovaný tovar nám zašlite na adresu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 xml:space="preserve">., Bratislavská </w:t>
      </w:r>
      <w:r w:rsidR="009003FB">
        <w:t>2625</w:t>
      </w:r>
      <w:r w:rsidRPr="00760A79">
        <w:t>, 949 01 Nitra spolu s vyplneným reklamačným formulárom, ktorý nájdete </w:t>
      </w:r>
      <w:hyperlink r:id="rId5" w:history="1">
        <w:r w:rsidRPr="009003FB">
          <w:rPr>
            <w:rStyle w:val="Hypertextovprepojenie"/>
            <w:highlight w:val="yellow"/>
          </w:rPr>
          <w:t>tu</w:t>
        </w:r>
      </w:hyperlink>
      <w:r w:rsidRPr="00760A79">
        <w:t>. V prípade, že vyplňujete formulár bez pomoci nášho personálu, nezabudnite uviesť, v čom vidíte chybu tovaru alebo ako sa chyba prejavuje, prípadne požiadavku na spôsob vybavenia.</w:t>
      </w:r>
    </w:p>
    <w:p w:rsidR="00760A79" w:rsidRPr="00760A79" w:rsidRDefault="00760A79" w:rsidP="009003FB">
      <w:pPr>
        <w:numPr>
          <w:ilvl w:val="0"/>
          <w:numId w:val="5"/>
        </w:numPr>
      </w:pPr>
      <w:r w:rsidRPr="00760A79">
        <w:t>O priebehu reklamácie, najmä o jej prijatí, vybavení či zamietnutí, vás budeme informovať prostredníctvom e-mailových alebo textových správ. Môžeme sa s vami spojiť aj telefonicky.</w:t>
      </w:r>
    </w:p>
    <w:p w:rsidR="00760A79" w:rsidRDefault="00760A79" w:rsidP="009003FB">
      <w:pPr>
        <w:numPr>
          <w:ilvl w:val="0"/>
          <w:numId w:val="5"/>
        </w:numPr>
      </w:pPr>
      <w:r w:rsidRPr="00760A79">
        <w:t>O reklamácii rozhodneme bezodkladne. Vybavenie reklamácie vrátane odstránenia chyby nebude trvať dlhšie než 30 dní. V opačnom prípade ste oprávnení odstúpiť od kúpnej zmluvy. Pre dodržanie uvedenej lehoty je nevyhnutné, aby ste poskytli potrebnú súčinnosť.</w:t>
      </w:r>
    </w:p>
    <w:p w:rsidR="00760A79" w:rsidRPr="00760A79" w:rsidRDefault="00760A79" w:rsidP="009003FB">
      <w:pPr>
        <w:numPr>
          <w:ilvl w:val="0"/>
          <w:numId w:val="5"/>
        </w:numPr>
      </w:pPr>
      <w:r w:rsidRPr="00760A79">
        <w:t>Náklady spojené s vrátením tovaru hradíme v prípade oprávnenej reklamácie my.</w:t>
      </w:r>
    </w:p>
    <w:p w:rsidR="00760A79" w:rsidRPr="00760A79" w:rsidRDefault="00760A79" w:rsidP="00760A79">
      <w:pPr>
        <w:numPr>
          <w:ilvl w:val="0"/>
          <w:numId w:val="6"/>
        </w:numPr>
      </w:pPr>
      <w:r w:rsidRPr="00760A79">
        <w:rPr>
          <w:b/>
          <w:bCs/>
        </w:rPr>
        <w:t>Spôsob platby a dodania</w:t>
      </w:r>
    </w:p>
    <w:p w:rsidR="00760A79" w:rsidRDefault="00760A79" w:rsidP="00760A79">
      <w:pPr>
        <w:pStyle w:val="Odsekzoznamu"/>
        <w:numPr>
          <w:ilvl w:val="0"/>
          <w:numId w:val="15"/>
        </w:numPr>
      </w:pPr>
      <w:r w:rsidRPr="00760A79">
        <w:t>Spôsob platby a dodania si môžete zvoliť z nami ponúkaných možností. Pred odoslaním objednávky vás na zvolený spôsob platby a dodania a na náklady s nimi spojené vždy upozorníme.</w:t>
      </w:r>
    </w:p>
    <w:p w:rsidR="00760A79" w:rsidRDefault="00760A79" w:rsidP="00760A79">
      <w:pPr>
        <w:pStyle w:val="Odsekzoznamu"/>
        <w:numPr>
          <w:ilvl w:val="0"/>
          <w:numId w:val="15"/>
        </w:numPr>
      </w:pPr>
      <w:r w:rsidRPr="00760A79">
        <w:t>Aktuálne ponúkané spôsoby platieb a dodania spolu s ich cenami nájdete na</w:t>
      </w:r>
      <w:r>
        <w:t xml:space="preserve"> </w:t>
      </w:r>
      <w:r w:rsidRPr="00760A79">
        <w:t>našom webe.</w:t>
      </w:r>
    </w:p>
    <w:p w:rsidR="00760A79" w:rsidRPr="00760A79" w:rsidRDefault="00760A79" w:rsidP="00760A79">
      <w:pPr>
        <w:pStyle w:val="Odsekzoznamu"/>
        <w:numPr>
          <w:ilvl w:val="0"/>
          <w:numId w:val="15"/>
        </w:numPr>
      </w:pPr>
      <w:r w:rsidRPr="00760A79">
        <w:t>Vyhradzujeme si právo poskytnúť dodanie tovaru vo vybraných prípadoch zadarmo.</w:t>
      </w:r>
    </w:p>
    <w:p w:rsidR="00760A79" w:rsidRPr="00760A79" w:rsidRDefault="00760A79" w:rsidP="00760A79">
      <w:pPr>
        <w:numPr>
          <w:ilvl w:val="0"/>
          <w:numId w:val="7"/>
        </w:numPr>
      </w:pPr>
      <w:r w:rsidRPr="00760A79">
        <w:rPr>
          <w:b/>
          <w:bCs/>
        </w:rPr>
        <w:t>Ďalšie informácie</w:t>
      </w:r>
    </w:p>
    <w:p w:rsidR="00760A79" w:rsidRDefault="00760A79" w:rsidP="00760A79">
      <w:pPr>
        <w:pStyle w:val="Odsekzoznamu"/>
        <w:numPr>
          <w:ilvl w:val="0"/>
          <w:numId w:val="16"/>
        </w:numPr>
      </w:pPr>
      <w:r w:rsidRPr="00760A79">
        <w:lastRenderedPageBreak/>
        <w:t>Našim zákazníkom poskytujeme rôzne zľavy a darčekové či iné poukážky. Ich použitie sa riadi pravidlami, o ktorých zákazníka v každom jednotlivom prípade informujeme. Ak nie je stanovené inak, možno každú zľavu či darčekovú poukážku použiť iba jednorazovo a na jeden nákup možno použiť len jednu poukážku toho istého druhu. Ak nie je stanovené inak, nemožno zľavy a akcie na tovar vzájomne kombinovať. V prípade, že je hodnota darčekovej poukážky vyššia, než je hodnota celého nákupu, rozdiel sa na novú poukážku neprevádza a nevyčerpaná suma sa spätne neprepláca.</w:t>
      </w:r>
    </w:p>
    <w:p w:rsidR="00760A79" w:rsidRPr="00760A79" w:rsidRDefault="00760A79" w:rsidP="00760A79">
      <w:pPr>
        <w:pStyle w:val="Odsekzoznamu"/>
        <w:numPr>
          <w:ilvl w:val="0"/>
          <w:numId w:val="16"/>
        </w:numPr>
      </w:pPr>
      <w:r w:rsidRPr="00760A79">
        <w:t>V súvislosti s uskutočneným nákupom vám môže byť zaslaný nami alebo treťou stranou hodnotiaci dotazník. Môžete sa tak podeliť o svoje skúsenosti s nákupom a tovarom s ostatnými. Budeme veľmi radi, ak dotazník vyplníte.</w:t>
      </w:r>
    </w:p>
    <w:p w:rsidR="00760A79" w:rsidRPr="00760A79" w:rsidRDefault="00760A79" w:rsidP="009003FB">
      <w:pPr>
        <w:pStyle w:val="Odsekzoznamu"/>
        <w:numPr>
          <w:ilvl w:val="0"/>
          <w:numId w:val="7"/>
        </w:numPr>
      </w:pPr>
      <w:r w:rsidRPr="009003FB">
        <w:rPr>
          <w:b/>
          <w:bCs/>
        </w:rPr>
        <w:t>Všeobecné informácie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Podľa zákona o evidencii tržieb je predávajúci povinný vystaviť zákazníkovi účtenku. Zároveň je povinný zaevidovať prijatú tržbu u správcu dane on-line; v prípade technického výpadku najneskôr do 48 hodín.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Subjektom mimosúdneho konania pre prípady sporov, prípadne subjektom pre prijímanie sťažností spotrebiteľov, je Slovenská obchodná inšpekcia (SOI), </w:t>
      </w:r>
      <w:hyperlink r:id="rId6" w:history="1">
        <w:r w:rsidRPr="00760A79">
          <w:rPr>
            <w:rStyle w:val="Hypertextovprepojenie"/>
          </w:rPr>
          <w:t>http://www.soi.sk/sk/Alternativne-riesenie-spotrebitelskych-sporov.soi</w:t>
        </w:r>
      </w:hyperlink>
      <w:r w:rsidRPr="00760A79">
        <w:t>. Spor je možné riešiť online. Slovenská obchodná inšpekcia, so sídlom Bajkalská 21/A, 827 99 Bratislava 27, je zároveň orgánom dohľadu nad činnosťou našej spoločnosti.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Zmluva sa uzatvára v slovenskom jazyku a riadi sa právnym poriadkom Slovenskej republiky. Miestom plnenia je Slovensko.</w:t>
      </w:r>
    </w:p>
    <w:p w:rsidR="006F2F2A" w:rsidRDefault="00760A79" w:rsidP="009003FB">
      <w:pPr>
        <w:pStyle w:val="Odsekzoznamu"/>
        <w:numPr>
          <w:ilvl w:val="0"/>
          <w:numId w:val="17"/>
        </w:numPr>
      </w:pPr>
      <w:r w:rsidRPr="00760A79">
        <w:t>Všetky ceny výrobkov a služieb sú uvedené s DPH, ktorá je platná v okamihu odoslania objednávky. V prípade, že sa DPH do uzavretia kúpnej zmluvy, popr. do odoslania tovaru zmení, je zákazník s prihliadnutím na ním zvolený druh platby povinný uhradiť nedoplatok kúpnej ceny, popr. predávajúci neodkladne zašle zákazníkovi e-mailom správu s výzvou o oznámenie, kam je možné uhradiť zákazníkovi preplatok kúpnej ceny. Súčasťou dodávky tovaru je daňový doklad. Daňový doklad môže predávajúci zaslať aj elektronicky v e-maile o expedícii zákazky. Všetky ceny tovaru vrátane akciových platia do odvolania alebo vypredania zásob.</w:t>
      </w:r>
      <w:bookmarkStart w:id="0" w:name="_GoBack"/>
      <w:bookmarkEnd w:id="0"/>
    </w:p>
    <w:sectPr w:rsidR="006F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D9"/>
    <w:multiLevelType w:val="multilevel"/>
    <w:tmpl w:val="0B2E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67C"/>
    <w:multiLevelType w:val="hybridMultilevel"/>
    <w:tmpl w:val="E112E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A90"/>
    <w:multiLevelType w:val="multilevel"/>
    <w:tmpl w:val="CE26F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30B5D"/>
    <w:multiLevelType w:val="hybridMultilevel"/>
    <w:tmpl w:val="22325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565C3"/>
    <w:multiLevelType w:val="hybridMultilevel"/>
    <w:tmpl w:val="82A0C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018"/>
    <w:multiLevelType w:val="multilevel"/>
    <w:tmpl w:val="6E6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A1044"/>
    <w:multiLevelType w:val="hybridMultilevel"/>
    <w:tmpl w:val="89DAE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F6B"/>
    <w:multiLevelType w:val="multilevel"/>
    <w:tmpl w:val="182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C230F"/>
    <w:multiLevelType w:val="multilevel"/>
    <w:tmpl w:val="72081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91488"/>
    <w:multiLevelType w:val="hybridMultilevel"/>
    <w:tmpl w:val="9FCE1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832974"/>
    <w:multiLevelType w:val="multilevel"/>
    <w:tmpl w:val="182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D0CEB"/>
    <w:multiLevelType w:val="hybridMultilevel"/>
    <w:tmpl w:val="AE3A7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B6C"/>
    <w:multiLevelType w:val="hybridMultilevel"/>
    <w:tmpl w:val="E1369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60C"/>
    <w:multiLevelType w:val="hybridMultilevel"/>
    <w:tmpl w:val="5FF0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252"/>
    <w:multiLevelType w:val="multilevel"/>
    <w:tmpl w:val="2DCA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773D9"/>
    <w:multiLevelType w:val="multilevel"/>
    <w:tmpl w:val="95289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11C4C"/>
    <w:multiLevelType w:val="multilevel"/>
    <w:tmpl w:val="7F6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03748"/>
    <w:multiLevelType w:val="multilevel"/>
    <w:tmpl w:val="E794C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16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4"/>
    <w:rsid w:val="006556D4"/>
    <w:rsid w:val="006F2F2A"/>
    <w:rsid w:val="00760A79"/>
    <w:rsid w:val="009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B11D"/>
  <w15:chartTrackingRefBased/>
  <w15:docId w15:val="{1E558833-0ED8-444C-8C81-1143036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0A7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.sk/sk/Alternativne-riesenie-spotrebitelskych-sporov.soi" TargetMode="External"/><Relationship Id="rId5" Type="http://schemas.openxmlformats.org/officeDocument/2006/relationships/hyperlink" Target="https://bobule.sk/wp-content/uploads/2020/10/reklamacny-formular_Bobu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2021-11-25T07:43:00Z</dcterms:created>
  <dcterms:modified xsi:type="dcterms:W3CDTF">2021-11-25T07:43:00Z</dcterms:modified>
</cp:coreProperties>
</file>